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eastAsia="zh-CN"/>
              </w:rPr>
              <w:t>年产300万套汽车用减震器建设项目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93"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eastAsia="zh-CN"/>
              </w:rPr>
              <w:t>）</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路</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24D046F1"/>
    <w:rsid w:val="394A10B4"/>
    <w:rsid w:val="44EB321A"/>
    <w:rsid w:val="6D535020"/>
    <w:rsid w:val="6D8830BF"/>
    <w:rsid w:val="70B50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2021-04-06T03:46:50Z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015773EEB9F047A5BD31395304543B08</vt:lpwstr>
  </property>
</Properties>
</file>